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16" w14:textId="7A48D198" w:rsidR="00870118" w:rsidRPr="005A13B8" w:rsidRDefault="00674C09" w:rsidP="00D90C68">
      <w:pPr>
        <w:spacing w:after="4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13B8">
        <w:rPr>
          <w:rFonts w:ascii="Times New Roman" w:eastAsia="Times New Roman" w:hAnsi="Times New Roman" w:cs="Times New Roman"/>
          <w:b/>
          <w:sz w:val="24"/>
          <w:szCs w:val="24"/>
        </w:rPr>
        <w:t>Procedura organizacji egzaminów dyplomowych w trybie stacjonarnym</w:t>
      </w:r>
    </w:p>
    <w:p w14:paraId="00000018" w14:textId="0CD2BF93" w:rsidR="00870118" w:rsidRPr="00620138" w:rsidRDefault="00D52F0C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t>Warunki organizacji egzaminów dyplomowych w trybie stacjonarnym</w:t>
      </w:r>
    </w:p>
    <w:p w14:paraId="00000019" w14:textId="36DDAE51" w:rsidR="00870118" w:rsidRPr="00620138" w:rsidRDefault="00B5290E" w:rsidP="00620138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Egzaminy dyplomowe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co do zasady odbywają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 się w trybie stacjonarnym przed komisją egzaminu dyplomowego, zwaną dalej „komisją”, wyznaczoną przez dziekana zgodnie z Regulaminem studiów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31407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Politechnice Wrocławskiej.</w:t>
      </w:r>
    </w:p>
    <w:p w14:paraId="0000001C" w14:textId="0EB89182" w:rsidR="00870118" w:rsidRPr="00620138" w:rsidRDefault="00B5290E" w:rsidP="00620138">
      <w:pPr>
        <w:pStyle w:val="Akapitzlist"/>
        <w:numPr>
          <w:ilvl w:val="0"/>
          <w:numId w:val="6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Członkowie komisji w czasie egzaminu powinni znajdować się w sali, w której będą przeprowadzane egzaminy.</w:t>
      </w:r>
    </w:p>
    <w:p w14:paraId="0000001E" w14:textId="5752282D" w:rsidR="00870118" w:rsidRPr="00620138" w:rsidRDefault="00B5290E" w:rsidP="00D90C68">
      <w:pPr>
        <w:pStyle w:val="Akapitzlist"/>
        <w:numPr>
          <w:ilvl w:val="0"/>
          <w:numId w:val="6"/>
        </w:numPr>
        <w:spacing w:after="480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Nadzór nad prawidłowym i bezpiecznym przeprowadzeniem egzaminów dyplomowych w trybie stacjonarnym sprawuje dziekan.</w:t>
      </w:r>
    </w:p>
    <w:p w14:paraId="00000020" w14:textId="0AA74F2F" w:rsidR="00870118" w:rsidRPr="00620138" w:rsidRDefault="00D52F0C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t>Dopuszczenie i wyznaczenie terminu egzaminu dyplomowego w trybie stacjonarnym</w:t>
      </w:r>
    </w:p>
    <w:p w14:paraId="00000021" w14:textId="6362B9A7" w:rsidR="00870118" w:rsidRPr="00620138" w:rsidRDefault="00B5290E" w:rsidP="00620138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Do egzaminu dyplomowego w trybie stacjonarnym może zostać dopuszczony student, który spełnił wszystkie wymagania określone w § </w:t>
      </w:r>
      <w:r w:rsidR="00B07445">
        <w:rPr>
          <w:rFonts w:ascii="Times New Roman" w:eastAsia="Times New Roman" w:hAnsi="Times New Roman" w:cs="Times New Roman"/>
          <w:sz w:val="24"/>
          <w:szCs w:val="24"/>
        </w:rPr>
        <w:t xml:space="preserve">37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ust. 1 Regulaminu studiów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na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Politechnice Wrocławskiej, tj.:</w:t>
      </w:r>
    </w:p>
    <w:p w14:paraId="00000022" w14:textId="3694853D" w:rsidR="00870118" w:rsidRPr="00620138" w:rsidRDefault="00273A05" w:rsidP="00620138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zrealizował program studiów (§ </w:t>
      </w:r>
      <w:r w:rsidR="00B07445">
        <w:rPr>
          <w:rFonts w:ascii="Times New Roman" w:eastAsia="Times New Roman" w:hAnsi="Times New Roman" w:cs="Times New Roman"/>
          <w:sz w:val="24"/>
          <w:szCs w:val="24"/>
        </w:rPr>
        <w:t xml:space="preserve">36 ust. 2 </w:t>
      </w:r>
      <w:r w:rsidR="00B5290E" w:rsidRPr="00620138">
        <w:rPr>
          <w:rFonts w:ascii="Times New Roman" w:eastAsia="Times New Roman" w:hAnsi="Times New Roman" w:cs="Times New Roman"/>
          <w:sz w:val="24"/>
          <w:szCs w:val="24"/>
        </w:rPr>
        <w:t xml:space="preserve">Regulaminu studiów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31407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90E" w:rsidRPr="00620138">
        <w:rPr>
          <w:rFonts w:ascii="Times New Roman" w:eastAsia="Times New Roman" w:hAnsi="Times New Roman" w:cs="Times New Roman"/>
          <w:sz w:val="24"/>
          <w:szCs w:val="24"/>
        </w:rPr>
        <w:t>Politechnice Wrocławskiej)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23" w14:textId="5BB08306" w:rsidR="00870118" w:rsidRPr="00620138" w:rsidRDefault="00B5290E" w:rsidP="00620138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uzyskał pozytywną ocenę pracy dyplomowej (§ </w:t>
      </w:r>
      <w:r w:rsidR="00A717E3">
        <w:rPr>
          <w:rFonts w:ascii="Times New Roman" w:eastAsia="Times New Roman" w:hAnsi="Times New Roman" w:cs="Times New Roman"/>
          <w:sz w:val="24"/>
          <w:szCs w:val="24"/>
        </w:rPr>
        <w:t>35</w:t>
      </w:r>
      <w:r w:rsidR="00A717E3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ust. 15-17 Regulaminu studiów </w:t>
      </w:r>
      <w:r w:rsidR="00231407">
        <w:rPr>
          <w:rFonts w:ascii="Times New Roman" w:eastAsia="Times New Roman" w:hAnsi="Times New Roman" w:cs="Times New Roman"/>
          <w:sz w:val="24"/>
          <w:szCs w:val="24"/>
        </w:rPr>
        <w:t>na</w:t>
      </w:r>
      <w:r w:rsidR="00231407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Politechnice Wrocławskiej)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0000024" w14:textId="517AEBCF" w:rsidR="00870118" w:rsidRPr="00620138" w:rsidRDefault="00B5290E" w:rsidP="00620138">
      <w:pPr>
        <w:pStyle w:val="Akapitzlist"/>
        <w:numPr>
          <w:ilvl w:val="1"/>
          <w:numId w:val="8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złożył wszystkie wymagane przez dziekana dokumenty</w:t>
      </w:r>
      <w:r w:rsidR="00B07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5" w14:textId="48D78C76" w:rsidR="00870118" w:rsidRPr="00620138" w:rsidRDefault="00B5290E" w:rsidP="00620138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Termin egzaminu dyplomowego w trybie stacjonarnym może być wyznaczony po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dostarczeniu do dziekanatu wszystkich wymaganych dokumentów</w:t>
      </w:r>
      <w:r w:rsidR="00B074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364A4A5B" w:rsidR="00870118" w:rsidRPr="00620138" w:rsidRDefault="00B5290E" w:rsidP="00620138">
      <w:pPr>
        <w:pStyle w:val="Akapitzlist"/>
        <w:numPr>
          <w:ilvl w:val="0"/>
          <w:numId w:val="8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Wyznaczając termin egzaminu dyplomowego w trybie stacjonarnym należy powiadomić studenta oraz członków komisji z odpowiednim wyprzedzeniem (minimum siedem dni kalendarzowych przed datą egzaminu) na adres poczty elektronicznej, zarejestrowany w domenie Uczelni, o szczegółach dotyczących daty i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godziny takiego egzaminu.</w:t>
      </w:r>
    </w:p>
    <w:p w14:paraId="00000029" w14:textId="09C4FC60" w:rsidR="00870118" w:rsidRPr="00620138" w:rsidRDefault="00B5290E" w:rsidP="00D90C68">
      <w:pPr>
        <w:pStyle w:val="Akapitzlist"/>
        <w:numPr>
          <w:ilvl w:val="0"/>
          <w:numId w:val="8"/>
        </w:numPr>
        <w:spacing w:after="480"/>
        <w:ind w:left="714" w:hanging="357"/>
        <w:contextualSpacing w:val="0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Studenta należy poinformować o technicznych aspektach związanych z udziałem i</w:t>
      </w:r>
      <w:r w:rsidR="00620138"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przebiegiem egzaminu dyplomowego przeprowadzanego w trybie stacjonarnym (w</w:t>
      </w:r>
      <w:r w:rsidR="00620138"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pacing w:val="-2"/>
          <w:sz w:val="24"/>
          <w:szCs w:val="24"/>
        </w:rPr>
        <w:t>postaci krótkiej instrukcji lub informacji), a student ma obowiązek się z nimi zapoznać i zastosować do wskazanych wymagań przed wyznaczonym terminem egzaminu dyplomowego w trybie stacjonarnym. Takie informacje powinny być przesłane na jego adres poczty elektronicznej albo ogłoszone na stronie internetowej wydziału.</w:t>
      </w:r>
    </w:p>
    <w:p w14:paraId="0000002A" w14:textId="1A4B63FE" w:rsidR="00870118" w:rsidRPr="00620138" w:rsidRDefault="00737B6A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t>Złożenie pracy dyplomowej oraz wymaganych dokumentów</w:t>
      </w:r>
    </w:p>
    <w:p w14:paraId="0000002B" w14:textId="04AD1815" w:rsidR="00870118" w:rsidRPr="00716C22" w:rsidRDefault="00B5290E" w:rsidP="001A3C02">
      <w:pPr>
        <w:pStyle w:val="Akapitzlist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6C22">
        <w:rPr>
          <w:rFonts w:ascii="Times New Roman" w:eastAsia="Times New Roman" w:hAnsi="Times New Roman" w:cs="Times New Roman"/>
          <w:sz w:val="24"/>
          <w:szCs w:val="24"/>
        </w:rPr>
        <w:t xml:space="preserve">Przed przystąpieniem do egzaminu dyplomowego praca dyplomowa powinna być poddana procedurze weryfikacji przez Jednolity System </w:t>
      </w:r>
      <w:proofErr w:type="spellStart"/>
      <w:r w:rsidRPr="00716C22">
        <w:rPr>
          <w:rFonts w:ascii="Times New Roman" w:eastAsia="Times New Roman" w:hAnsi="Times New Roman" w:cs="Times New Roman"/>
          <w:sz w:val="24"/>
          <w:szCs w:val="24"/>
        </w:rPr>
        <w:t>Antyplagiatowy</w:t>
      </w:r>
      <w:proofErr w:type="spellEnd"/>
      <w:r w:rsidRPr="00716C22">
        <w:rPr>
          <w:rFonts w:ascii="Times New Roman" w:eastAsia="Times New Roman" w:hAnsi="Times New Roman" w:cs="Times New Roman"/>
          <w:sz w:val="24"/>
          <w:szCs w:val="24"/>
        </w:rPr>
        <w:t xml:space="preserve"> (JSA)</w:t>
      </w:r>
      <w:r w:rsidR="001A3C02">
        <w:rPr>
          <w:rFonts w:ascii="Times New Roman" w:eastAsia="Times New Roman" w:hAnsi="Times New Roman" w:cs="Times New Roman"/>
          <w:sz w:val="24"/>
          <w:szCs w:val="24"/>
        </w:rPr>
        <w:t>, zgodnie z odrębny</w:t>
      </w:r>
      <w:r w:rsidR="00CF69C8">
        <w:rPr>
          <w:rFonts w:ascii="Times New Roman" w:eastAsia="Times New Roman" w:hAnsi="Times New Roman" w:cs="Times New Roman"/>
          <w:sz w:val="24"/>
          <w:szCs w:val="24"/>
        </w:rPr>
        <w:t>mi przepisami.</w:t>
      </w:r>
    </w:p>
    <w:p w14:paraId="0000002C" w14:textId="18AB9432" w:rsidR="00870118" w:rsidRPr="00620138" w:rsidRDefault="00B5290E" w:rsidP="00620138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W przypadku konieczności złożenia podpisu na dokumencie może on być złożony w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postaci elektronicznej. Wówczas taki dokument należy podpisać kwalifikowanym podpisem elektronicznym albo podpisem zaufanym.</w:t>
      </w:r>
    </w:p>
    <w:p w14:paraId="0000002D" w14:textId="3FF51B21" w:rsidR="00870118" w:rsidRPr="00620138" w:rsidRDefault="00B5290E" w:rsidP="00620138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 braku możliwości złożenia na dokumencie podpisu w postaci elektronicznej w ww. sposób, dokument należy wydrukować i podpisać własnoręcznie, a następnie jego skan przesłać na wskazany przez dziekana adres poczty elektronicznej dziekanatu, zaś dokument w postaci papierowej należy przesłać pocztą tradycyjną lub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kurierem na wskazany przez dziekana adres pocztowy dziekanatu lub złożyć we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wskazanym miejscu w siedzibie Uczelni, jeżeli istnieje taka możliwość.</w:t>
      </w:r>
    </w:p>
    <w:p w14:paraId="0000002E" w14:textId="147DC612" w:rsidR="00870118" w:rsidRPr="00620138" w:rsidRDefault="00B5290E" w:rsidP="00620138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Dokumenty podpisane w sposób, o którym mowa w ust. 2, jak i przesłane w postaci elektronicznej (ust. 3), należy wydrukować i załączyć do teczki akt osobowych studenta.</w:t>
      </w:r>
    </w:p>
    <w:p w14:paraId="00000031" w14:textId="2369DCEA" w:rsidR="00870118" w:rsidRPr="00620138" w:rsidRDefault="00B5290E" w:rsidP="00620138">
      <w:pPr>
        <w:pStyle w:val="Akapitzlist"/>
        <w:numPr>
          <w:ilvl w:val="0"/>
          <w:numId w:val="9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Dziekan może zdecydować, że w celu wyznaczenia terminu egzaminu dyplomowego w trybie stacjonarnym wszystkie ww. wymagane od studenta dokumenty niezbędne do przygotowania i wydania dyplomu należy przesłać również pocztą tradycyjną lub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kurierem na wskazany przez dziekana adres pocztowy dziekanatu lub złożyć we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wskazanym miejscu w siedzibie Uczelni, jeżeli istnieje taka możliwość. Wówczas, w celu przyspieszenia procedury związanej z dopuszczeniem i wyznaczeniem terminu egzaminu dyplomowego:</w:t>
      </w:r>
    </w:p>
    <w:p w14:paraId="00000032" w14:textId="0FF01930" w:rsidR="00870118" w:rsidRPr="00620138" w:rsidRDefault="00B5290E" w:rsidP="00620138">
      <w:pPr>
        <w:pStyle w:val="Akapitzlist"/>
        <w:numPr>
          <w:ilvl w:val="0"/>
          <w:numId w:val="10"/>
        </w:numPr>
        <w:ind w:left="113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student na wskazany przez dziekana adres poczty elektronicznej dziekanatu ma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obowiązek przesłać potwierdzenie nadania wymaganych dokumentów,</w:t>
      </w:r>
    </w:p>
    <w:p w14:paraId="00000041" w14:textId="5B68F756" w:rsidR="00870118" w:rsidRPr="00620138" w:rsidRDefault="00B5290E" w:rsidP="00D90C68">
      <w:pPr>
        <w:pStyle w:val="Akapitzlist"/>
        <w:numPr>
          <w:ilvl w:val="0"/>
          <w:numId w:val="10"/>
        </w:numPr>
        <w:spacing w:after="480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opiekun pracy i recenzent dostarczają do dziekanatu w postaci papierowej wraz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z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podpisami opinię wraz z raportem z JSA oraz recenzję pracy dyplomowej.</w:t>
      </w:r>
    </w:p>
    <w:p w14:paraId="00000042" w14:textId="0CEFC9E8" w:rsidR="00870118" w:rsidRPr="00620138" w:rsidRDefault="00737B6A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t>Przebieg egzaminu dyplomowego w trybie stacjonarnym</w:t>
      </w:r>
    </w:p>
    <w:p w14:paraId="00000043" w14:textId="5E91075C" w:rsidR="00870118" w:rsidRPr="00620138" w:rsidRDefault="00B5290E" w:rsidP="00620138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Przed przystąpieniem do merytorycznej części egzaminu dyplomowego należy zweryfikować tożsamość studenta na podstawie dokumentu potwierdzającego tożsamość lub elektronicznej legitymacji studenckiej (ELS). W przypadku wątpliwości co do tożsamości studenta egzamin nie jest przeprowadzany, a przewodniczący komisji niezwłocznie informuje o tym studenta oraz dziekana.</w:t>
      </w:r>
    </w:p>
    <w:p w14:paraId="00000044" w14:textId="1E6536F4" w:rsidR="00870118" w:rsidRPr="00620138" w:rsidRDefault="00B5290E" w:rsidP="00620138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Egzamin dyplomowy przeprowadzany jest w trybie indywidualnym</w:t>
      </w:r>
      <w:r w:rsidR="00B76D2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6" w14:textId="668E29BA" w:rsidR="00870118" w:rsidRPr="00620138" w:rsidRDefault="00B5290E" w:rsidP="00620138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Z przeprowadzonego egzaminu dyplomowego komisja sporządza protokół.</w:t>
      </w:r>
    </w:p>
    <w:p w14:paraId="00000057" w14:textId="7F81850A" w:rsidR="00870118" w:rsidRPr="00620138" w:rsidRDefault="00B5290E" w:rsidP="00620138">
      <w:pPr>
        <w:pStyle w:val="Akapitzlist"/>
        <w:numPr>
          <w:ilvl w:val="0"/>
          <w:numId w:val="11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W przypadku konieczności powtórzenia egzaminu dyplomowego z przyczyn nieleżących po stronie studenta albo członka komisji, przewodniczący komisji niezwłocznie informuje dziekana, który wyznacza kolejny termin egzaminu. Termin ten nie jest traktowany jako termin powtórkowy. </w:t>
      </w:r>
      <w:r w:rsidR="00411EF5">
        <w:rPr>
          <w:rFonts w:ascii="Times New Roman" w:eastAsia="Times New Roman" w:hAnsi="Times New Roman" w:cs="Times New Roman"/>
          <w:sz w:val="24"/>
          <w:szCs w:val="24"/>
        </w:rPr>
        <w:t>W takiej sytuacji, s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tudent może złożyć wniosek o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zmianę trybu egzaminu</w:t>
      </w:r>
      <w:r w:rsidR="00411EF5">
        <w:rPr>
          <w:rFonts w:ascii="Times New Roman" w:eastAsia="Times New Roman" w:hAnsi="Times New Roman" w:cs="Times New Roman"/>
          <w:sz w:val="24"/>
          <w:szCs w:val="24"/>
        </w:rPr>
        <w:t xml:space="preserve"> na zdalny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9" w14:textId="6018AF6D" w:rsidR="00870118" w:rsidRPr="00620138" w:rsidRDefault="00B5290E" w:rsidP="00D90C68">
      <w:pPr>
        <w:pStyle w:val="Akapitzlist"/>
        <w:numPr>
          <w:ilvl w:val="0"/>
          <w:numId w:val="11"/>
        </w:numPr>
        <w:spacing w:after="1320"/>
        <w:ind w:left="760" w:hanging="403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W przypadku usprawiedliwionej nieobecności studenta na egzaminie dyplomowym w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 xml:space="preserve">trybie stacjonarnym albo konieczności powtórzenia egzaminu dyplomowego dziekan podejmuje decyzję, czy egzamin dyplomowy, w tym także powtarzany, należy przeprowadzić w trybie zdalnym, czy też w trybie </w:t>
      </w:r>
      <w:r w:rsidR="00B76D22">
        <w:rPr>
          <w:rFonts w:ascii="Times New Roman" w:eastAsia="Times New Roman" w:hAnsi="Times New Roman" w:cs="Times New Roman"/>
          <w:sz w:val="24"/>
          <w:szCs w:val="24"/>
        </w:rPr>
        <w:t>stacjonarnym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5B" w14:textId="383859C7" w:rsidR="00870118" w:rsidRPr="00620138" w:rsidRDefault="00737B6A" w:rsidP="00620138">
      <w:pPr>
        <w:pStyle w:val="Akapitzlist"/>
        <w:numPr>
          <w:ilvl w:val="0"/>
          <w:numId w:val="4"/>
        </w:numPr>
        <w:spacing w:before="360" w:after="120"/>
        <w:ind w:left="425" w:hanging="425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Protokół egzaminu dyplomowego</w:t>
      </w:r>
    </w:p>
    <w:p w14:paraId="0000005C" w14:textId="74B15145" w:rsidR="00870118" w:rsidRPr="00620138" w:rsidRDefault="00B5290E" w:rsidP="00620138">
      <w:pPr>
        <w:pStyle w:val="Akapitzlist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Niezwłocznie po zakończeniu egzaminu dyplomowego w trybie stacjonarnym należy zweryfikować treść protokołu egzaminu dyplomowego, poprawić ewentualne błędy oraz złożyć podpisy.</w:t>
      </w:r>
    </w:p>
    <w:p w14:paraId="00000060" w14:textId="2AD0E399" w:rsidR="00870118" w:rsidRPr="00620138" w:rsidRDefault="00B5290E" w:rsidP="00620138">
      <w:pPr>
        <w:pStyle w:val="Akapitzlist"/>
        <w:numPr>
          <w:ilvl w:val="0"/>
          <w:numId w:val="12"/>
        </w:numPr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0138">
        <w:rPr>
          <w:rFonts w:ascii="Times New Roman" w:eastAsia="Times New Roman" w:hAnsi="Times New Roman" w:cs="Times New Roman"/>
          <w:sz w:val="24"/>
          <w:szCs w:val="24"/>
        </w:rPr>
        <w:t>W celu przygotowania dyplomu ukończenia studiów uzupełniony protokół egzaminu dyplomowego przewodniczący komisji niezwłocznie</w:t>
      </w:r>
      <w:r w:rsidR="000765E5" w:rsidRPr="00620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składa we wskazanym miejscu w</w:t>
      </w:r>
      <w:r w:rsidR="0062013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620138">
        <w:rPr>
          <w:rFonts w:ascii="Times New Roman" w:eastAsia="Times New Roman" w:hAnsi="Times New Roman" w:cs="Times New Roman"/>
          <w:sz w:val="24"/>
          <w:szCs w:val="24"/>
        </w:rPr>
        <w:t>siedzibie Uczelni</w:t>
      </w:r>
      <w:r w:rsidR="000765E5" w:rsidRPr="00620138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870118" w:rsidRPr="00620138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AA8F8" w14:textId="77777777" w:rsidR="00DF4F5A" w:rsidRDefault="00DF4F5A" w:rsidP="00620138">
      <w:pPr>
        <w:spacing w:line="240" w:lineRule="auto"/>
      </w:pPr>
      <w:r>
        <w:separator/>
      </w:r>
    </w:p>
  </w:endnote>
  <w:endnote w:type="continuationSeparator" w:id="0">
    <w:p w14:paraId="258371BD" w14:textId="77777777" w:rsidR="00DF4F5A" w:rsidRDefault="00DF4F5A" w:rsidP="006201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698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BCB2D64" w14:textId="1BE91EDB" w:rsidR="008D5AF6" w:rsidRPr="008D5AF6" w:rsidRDefault="008D5AF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D5AF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B3E4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D5AF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73A05" w:rsidRPr="00273A05">
          <w:rPr>
            <w:rFonts w:ascii="Times New Roman" w:hAnsi="Times New Roman" w:cs="Times New Roman"/>
            <w:noProof/>
            <w:sz w:val="20"/>
            <w:szCs w:val="20"/>
            <w:lang w:val="pl-PL"/>
          </w:rPr>
          <w:t>3</w:t>
        </w:r>
        <w:r w:rsidRPr="008D5AF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3CF375" w14:textId="77777777" w:rsidR="00DF4F5A" w:rsidRDefault="00DF4F5A" w:rsidP="00620138">
      <w:pPr>
        <w:spacing w:line="240" w:lineRule="auto"/>
      </w:pPr>
      <w:r>
        <w:separator/>
      </w:r>
    </w:p>
  </w:footnote>
  <w:footnote w:type="continuationSeparator" w:id="0">
    <w:p w14:paraId="0DA2F0A9" w14:textId="77777777" w:rsidR="00DF4F5A" w:rsidRDefault="00DF4F5A" w:rsidP="006201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D2189" w14:textId="53BFB9C8" w:rsidR="00620138" w:rsidRPr="00620138" w:rsidRDefault="00620138" w:rsidP="00620138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620138">
      <w:rPr>
        <w:rFonts w:ascii="Times New Roman" w:hAnsi="Times New Roman" w:cs="Times New Roman"/>
        <w:sz w:val="20"/>
        <w:szCs w:val="20"/>
      </w:rPr>
      <w:t xml:space="preserve">Załącznik </w:t>
    </w:r>
    <w:r w:rsidR="00C50698">
      <w:rPr>
        <w:rFonts w:ascii="Times New Roman" w:hAnsi="Times New Roman" w:cs="Times New Roman"/>
        <w:sz w:val="20"/>
        <w:szCs w:val="20"/>
      </w:rPr>
      <w:t xml:space="preserve">nr </w:t>
    </w:r>
    <w:r w:rsidR="00C2187F">
      <w:rPr>
        <w:rFonts w:ascii="Times New Roman" w:hAnsi="Times New Roman" w:cs="Times New Roman"/>
        <w:sz w:val="20"/>
        <w:szCs w:val="20"/>
      </w:rPr>
      <w:t xml:space="preserve">1 </w:t>
    </w:r>
    <w:r w:rsidR="009B2516">
      <w:rPr>
        <w:rFonts w:ascii="Times New Roman" w:hAnsi="Times New Roman" w:cs="Times New Roman"/>
        <w:sz w:val="20"/>
        <w:szCs w:val="20"/>
      </w:rPr>
      <w:t>do ZW 109/</w:t>
    </w:r>
    <w:r w:rsidR="009537CE">
      <w:rPr>
        <w:rFonts w:ascii="Times New Roman" w:hAnsi="Times New Roman" w:cs="Times New Roman"/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61E4F"/>
    <w:multiLevelType w:val="hybridMultilevel"/>
    <w:tmpl w:val="63309B30"/>
    <w:lvl w:ilvl="0" w:tplc="7BA609D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C4713"/>
    <w:multiLevelType w:val="hybridMultilevel"/>
    <w:tmpl w:val="CAACE27A"/>
    <w:lvl w:ilvl="0" w:tplc="7B42FB5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04637"/>
    <w:multiLevelType w:val="hybridMultilevel"/>
    <w:tmpl w:val="5D1C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3DAD"/>
    <w:multiLevelType w:val="hybridMultilevel"/>
    <w:tmpl w:val="B1FC9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70E1E"/>
    <w:multiLevelType w:val="hybridMultilevel"/>
    <w:tmpl w:val="4F0283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70AB2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7761C"/>
    <w:multiLevelType w:val="hybridMultilevel"/>
    <w:tmpl w:val="8D36C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12E86"/>
    <w:multiLevelType w:val="multilevel"/>
    <w:tmpl w:val="F79E2B8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51875C81"/>
    <w:multiLevelType w:val="hybridMultilevel"/>
    <w:tmpl w:val="7DC6A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25E34"/>
    <w:multiLevelType w:val="multilevel"/>
    <w:tmpl w:val="8078EA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33B7E1E"/>
    <w:multiLevelType w:val="hybridMultilevel"/>
    <w:tmpl w:val="303CE4FA"/>
    <w:lvl w:ilvl="0" w:tplc="F886E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B05F95"/>
    <w:multiLevelType w:val="multilevel"/>
    <w:tmpl w:val="2F1E1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CD374C7"/>
    <w:multiLevelType w:val="hybridMultilevel"/>
    <w:tmpl w:val="5582B7C2"/>
    <w:lvl w:ilvl="0" w:tplc="4C723AC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18"/>
    <w:rsid w:val="00010BA5"/>
    <w:rsid w:val="00023AD5"/>
    <w:rsid w:val="000765E5"/>
    <w:rsid w:val="00096A33"/>
    <w:rsid w:val="000C3F3A"/>
    <w:rsid w:val="000F553F"/>
    <w:rsid w:val="00120EC7"/>
    <w:rsid w:val="00160F31"/>
    <w:rsid w:val="00175641"/>
    <w:rsid w:val="001A3C02"/>
    <w:rsid w:val="00231407"/>
    <w:rsid w:val="00266FB0"/>
    <w:rsid w:val="00273A05"/>
    <w:rsid w:val="002A5B3D"/>
    <w:rsid w:val="002D702C"/>
    <w:rsid w:val="002F4D7B"/>
    <w:rsid w:val="00351DE5"/>
    <w:rsid w:val="003A2332"/>
    <w:rsid w:val="003F1A6F"/>
    <w:rsid w:val="00411EF5"/>
    <w:rsid w:val="00436526"/>
    <w:rsid w:val="00453427"/>
    <w:rsid w:val="004B3705"/>
    <w:rsid w:val="004D3405"/>
    <w:rsid w:val="00537E6F"/>
    <w:rsid w:val="00590443"/>
    <w:rsid w:val="005970D4"/>
    <w:rsid w:val="005A13B8"/>
    <w:rsid w:val="005B2BD6"/>
    <w:rsid w:val="005D3826"/>
    <w:rsid w:val="00620138"/>
    <w:rsid w:val="00642AE1"/>
    <w:rsid w:val="00674C09"/>
    <w:rsid w:val="0068749A"/>
    <w:rsid w:val="006B4985"/>
    <w:rsid w:val="00700191"/>
    <w:rsid w:val="00713BE7"/>
    <w:rsid w:val="00715C41"/>
    <w:rsid w:val="00716C22"/>
    <w:rsid w:val="00727E00"/>
    <w:rsid w:val="00737B6A"/>
    <w:rsid w:val="00766D20"/>
    <w:rsid w:val="007A707B"/>
    <w:rsid w:val="007F2DF4"/>
    <w:rsid w:val="007F2ECC"/>
    <w:rsid w:val="00827FEC"/>
    <w:rsid w:val="00870118"/>
    <w:rsid w:val="008A025D"/>
    <w:rsid w:val="008C0877"/>
    <w:rsid w:val="008D5AF6"/>
    <w:rsid w:val="009537CE"/>
    <w:rsid w:val="009A20CC"/>
    <w:rsid w:val="009B2516"/>
    <w:rsid w:val="009F6656"/>
    <w:rsid w:val="00A717E3"/>
    <w:rsid w:val="00A77281"/>
    <w:rsid w:val="00A86C0E"/>
    <w:rsid w:val="00B07445"/>
    <w:rsid w:val="00B50C86"/>
    <w:rsid w:val="00B5290E"/>
    <w:rsid w:val="00B64EED"/>
    <w:rsid w:val="00B76D22"/>
    <w:rsid w:val="00BE4FC2"/>
    <w:rsid w:val="00BF5DAB"/>
    <w:rsid w:val="00C00619"/>
    <w:rsid w:val="00C2187F"/>
    <w:rsid w:val="00C40A24"/>
    <w:rsid w:val="00C50698"/>
    <w:rsid w:val="00C86704"/>
    <w:rsid w:val="00CB0872"/>
    <w:rsid w:val="00CC12F0"/>
    <w:rsid w:val="00CF69C8"/>
    <w:rsid w:val="00D52F0C"/>
    <w:rsid w:val="00D846A7"/>
    <w:rsid w:val="00D90C68"/>
    <w:rsid w:val="00D94645"/>
    <w:rsid w:val="00DF4F5A"/>
    <w:rsid w:val="00EE6684"/>
    <w:rsid w:val="00F32557"/>
    <w:rsid w:val="00F32690"/>
    <w:rsid w:val="00F8057B"/>
    <w:rsid w:val="00FB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A9C6"/>
  <w15:docId w15:val="{DA4908DB-4D88-4491-9861-9306BD9E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29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290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4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40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201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0138"/>
  </w:style>
  <w:style w:type="paragraph" w:styleId="Stopka">
    <w:name w:val="footer"/>
    <w:basedOn w:val="Normalny"/>
    <w:link w:val="StopkaZnak"/>
    <w:uiPriority w:val="99"/>
    <w:unhideWhenUsed/>
    <w:rsid w:val="006201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0138"/>
  </w:style>
  <w:style w:type="paragraph" w:styleId="Akapitzlist">
    <w:name w:val="List Paragraph"/>
    <w:basedOn w:val="Normalny"/>
    <w:uiPriority w:val="34"/>
    <w:qFormat/>
    <w:rsid w:val="00620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1E57-062A-4E13-A482-7C78C3E8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ZW 62/2022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ZW 62/2022</dc:title>
  <dc:creator>Beata Cybulska</dc:creator>
  <cp:keywords>egzaminy dyplomowe_procedura stacjonarna</cp:keywords>
  <cp:lastModifiedBy>Marta Liszkowska</cp:lastModifiedBy>
  <cp:revision>2</cp:revision>
  <cp:lastPrinted>2022-05-26T10:29:00Z</cp:lastPrinted>
  <dcterms:created xsi:type="dcterms:W3CDTF">2022-11-16T07:03:00Z</dcterms:created>
  <dcterms:modified xsi:type="dcterms:W3CDTF">2022-11-16T07:03:00Z</dcterms:modified>
</cp:coreProperties>
</file>